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F8500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00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OPR.7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F8500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00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СУБД </w:t>
                  </w:r>
                  <w:proofErr w:type="spellStart"/>
                  <w:r w:rsidRPr="00F8500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Oracle</w:t>
                  </w:r>
                  <w:proofErr w:type="spellEnd"/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F8500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ПО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</w:rPr>
              <w:t>Oracle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</w:rPr>
              <w:t>Database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F8500C" w:rsidRDefault="00F8500C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BC5598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F8500C">
              <w:rPr>
                <w:rFonts w:ascii="Times New Roman" w:hAnsi="Times New Roman"/>
                <w:bCs/>
              </w:rPr>
              <w:t>Другой способ: ____Для данной услуги не применяется ___________________________</w:t>
            </w:r>
            <w:r w:rsidR="005A496A" w:rsidRPr="00F8500C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DE2851">
        <w:trPr>
          <w:trHeight w:val="60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F850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41" w:rsidRPr="00411BD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3764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3764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D918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91837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37641" w:rsidRPr="00CE5B71" w:rsidRDefault="00237641" w:rsidP="0023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37641" w:rsidRDefault="00237641" w:rsidP="002376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услуги Исполнитель осуществляет следующие работы </w:t>
            </w:r>
            <w:r w:rsidR="00EC07C4">
              <w:rPr>
                <w:rFonts w:ascii="Times New Roman" w:hAnsi="Times New Roman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поддерживаемых экземпляров БД</w:t>
            </w:r>
          </w:p>
          <w:p w:rsidR="00237641" w:rsidRPr="00DA1CC6" w:rsidRDefault="00237641" w:rsidP="002376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от </w:t>
            </w:r>
            <w:r w:rsidR="00EC07C4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Заказчика:</w:t>
            </w:r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Создание баз данных</w:t>
            </w:r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Удаление баз данных</w:t>
            </w:r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Обновление баз данных</w:t>
            </w:r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Оптимизация работы баз данных</w:t>
            </w:r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>Делегирование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>прав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>базы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Создание учетных записей</w:t>
            </w:r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Удаление учетных записей</w:t>
            </w:r>
          </w:p>
          <w:p w:rsidR="00237641" w:rsidRPr="00944E14" w:rsidRDefault="00237641" w:rsidP="0023764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Изменение учетных записей</w:t>
            </w:r>
          </w:p>
          <w:p w:rsidR="00237641" w:rsidRDefault="00EC07C4" w:rsidP="0023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Регламентные работы</w:t>
            </w:r>
            <w:r w:rsidR="002376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7641" w:rsidRPr="00944E14" w:rsidRDefault="00237641" w:rsidP="002376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состава регламентных работ для обслуживания программного обеспечения</w:t>
            </w:r>
          </w:p>
          <w:p w:rsidR="00237641" w:rsidRPr="00944E14" w:rsidRDefault="00237641" w:rsidP="002376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Определение временных затрат по выполнению состава регламентных работ по обслуживанию программного обеспечения</w:t>
            </w:r>
          </w:p>
          <w:p w:rsidR="00237641" w:rsidRPr="00944E14" w:rsidRDefault="00237641" w:rsidP="002376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Формирование и утверждение плана по обслуживанию программного обеспечения</w:t>
            </w:r>
          </w:p>
          <w:p w:rsidR="00237641" w:rsidRPr="00944E14" w:rsidRDefault="00237641" w:rsidP="002376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Выполнение установленного списка регламентных работ по программному обеспечению в соответствии с планом:</w:t>
            </w:r>
          </w:p>
          <w:p w:rsidR="00237641" w:rsidRPr="00944E14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E14">
              <w:rPr>
                <w:rFonts w:ascii="Times New Roman" w:hAnsi="Times New Roman"/>
                <w:sz w:val="24"/>
                <w:szCs w:val="24"/>
              </w:rPr>
              <w:t>Бэкап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</w:rPr>
              <w:t xml:space="preserve"> баз данных</w:t>
            </w:r>
          </w:p>
          <w:p w:rsidR="00237641" w:rsidRPr="00944E14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Подготовка изменений программного обеспечения</w:t>
            </w:r>
          </w:p>
          <w:p w:rsidR="00237641" w:rsidRPr="00944E14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Выполнение работ по Изменению конфигурации программного обеспечения</w:t>
            </w:r>
          </w:p>
          <w:p w:rsidR="00237641" w:rsidRPr="00944E14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Выполнение работ по тестированию изменений конфигурации программного обеспечения</w:t>
            </w:r>
          </w:p>
          <w:p w:rsidR="00237641" w:rsidRPr="00944E14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Просмотр и анализ сообщений журналов</w:t>
            </w:r>
          </w:p>
          <w:p w:rsidR="00237641" w:rsidRPr="00944E14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Установка программных обновлений</w:t>
            </w:r>
          </w:p>
          <w:p w:rsidR="00237641" w:rsidRPr="00944E14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06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  <w:p w:rsidR="00237641" w:rsidRDefault="00237641" w:rsidP="0023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инцидентам от ответственных лиц Заказчика:</w:t>
            </w:r>
          </w:p>
          <w:p w:rsidR="00237641" w:rsidRPr="00944E14" w:rsidRDefault="00237641" w:rsidP="0023764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Анализ и диагностика сбоев или неисправностей, связанных с некорректной работой программного обеспечения</w:t>
            </w:r>
          </w:p>
          <w:p w:rsidR="00237641" w:rsidRPr="00944E14" w:rsidRDefault="00237641" w:rsidP="0023764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Устранение сбоев или неисправностей, связанных с некорректной работой программного обеспечения</w:t>
            </w:r>
          </w:p>
          <w:p w:rsidR="00237641" w:rsidRDefault="00237641" w:rsidP="0023764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C6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исходного состояния </w:t>
            </w:r>
            <w:r w:rsidR="00BC5598" w:rsidRPr="00DA1CC6">
              <w:rPr>
                <w:rFonts w:ascii="Times New Roman" w:hAnsi="Times New Roman"/>
                <w:sz w:val="24"/>
                <w:szCs w:val="24"/>
              </w:rPr>
              <w:t>конфигурации программного</w:t>
            </w:r>
            <w:r w:rsidRPr="00DA1CC6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  <w:r w:rsidRPr="0094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436" w:rsidRPr="000B02E6" w:rsidRDefault="00237641" w:rsidP="00237641">
            <w:pPr>
              <w:spacing w:after="0" w:line="240" w:lineRule="auto"/>
              <w:rPr>
                <w:rFonts w:ascii="Times New Roman" w:hAnsi="Times New Roman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 xml:space="preserve">Восстановление баз данных из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</w:rPr>
              <w:t>бэкапа</w:t>
            </w:r>
            <w:proofErr w:type="spellEnd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3764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3764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3764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37641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23764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23764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37641" w:rsidRDefault="00237641" w:rsidP="00237641">
            <w:pPr>
              <w:rPr>
                <w:rFonts w:ascii="Times New Roman" w:hAnsi="Times New Roman"/>
                <w:sz w:val="24"/>
                <w:szCs w:val="24"/>
              </w:rPr>
            </w:pPr>
            <w:r w:rsidRPr="00F56E71">
              <w:rPr>
                <w:rFonts w:ascii="Times New Roman" w:hAnsi="Times New Roman"/>
                <w:sz w:val="24"/>
                <w:szCs w:val="24"/>
              </w:rPr>
              <w:t>За</w:t>
            </w:r>
            <w:bookmarkStart w:id="0" w:name="_GoBack"/>
            <w:bookmarkEnd w:id="0"/>
            <w:r w:rsidRPr="00F56E71">
              <w:rPr>
                <w:rFonts w:ascii="Times New Roman" w:hAnsi="Times New Roman"/>
                <w:sz w:val="24"/>
                <w:szCs w:val="24"/>
              </w:rPr>
              <w:t xml:space="preserve">казчик перед началом оказания услуги </w:t>
            </w:r>
            <w:r w:rsidRPr="005D7F95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E71">
              <w:rPr>
                <w:rFonts w:ascii="Times New Roman" w:hAnsi="Times New Roman"/>
                <w:sz w:val="24"/>
                <w:szCs w:val="24"/>
              </w:rPr>
              <w:t>должен предоставить Исполнителю:</w:t>
            </w:r>
          </w:p>
          <w:p w:rsidR="00237641" w:rsidRPr="00C30CE8" w:rsidRDefault="00237641" w:rsidP="0023764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 xml:space="preserve">Проектную и эксплуатационную  документацию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Oracle</w:t>
            </w:r>
          </w:p>
          <w:p w:rsidR="00237641" w:rsidRPr="00C30CE8" w:rsidRDefault="00237641" w:rsidP="0023764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 xml:space="preserve">Стандарты и политики, определяющие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системе управления базами данных</w:t>
            </w:r>
          </w:p>
          <w:p w:rsidR="00237641" w:rsidRPr="00C30CE8" w:rsidRDefault="00237641" w:rsidP="0023764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>Копии прав на использование клиентского и серверного  ПО  (лицензии)</w:t>
            </w:r>
          </w:p>
          <w:p w:rsidR="00237641" w:rsidRPr="00C30CE8" w:rsidRDefault="00237641" w:rsidP="0023764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>Копии договоров на обслуживание программного обеспечения, контакты поставщиков услуг поддержки</w:t>
            </w:r>
          </w:p>
          <w:p w:rsidR="00237641" w:rsidRDefault="00237641" w:rsidP="00237641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CBC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</w:t>
            </w:r>
          </w:p>
          <w:p w:rsidR="00716185" w:rsidRPr="000B02E6" w:rsidRDefault="00237641" w:rsidP="00237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Настроенную систему резервного копирования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37641" w:rsidRPr="00222BFC">
              <w:rPr>
                <w:rFonts w:ascii="Times New Roman" w:hAnsi="Times New Roman"/>
                <w:color w:val="000000"/>
                <w:sz w:val="24"/>
                <w:szCs w:val="24"/>
              </w:rPr>
              <w:t>0,05882353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37641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3764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76"/>
              <w:gridCol w:w="3177"/>
            </w:tblGrid>
            <w:tr w:rsidR="00237641" w:rsidTr="00237641">
              <w:tc>
                <w:tcPr>
                  <w:tcW w:w="3176" w:type="dxa"/>
                </w:tcPr>
                <w:p w:rsidR="00237641" w:rsidRDefault="00237641" w:rsidP="00237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Задание резервного копирования:</w:t>
                  </w:r>
                </w:p>
              </w:tc>
              <w:tc>
                <w:tcPr>
                  <w:tcW w:w="3177" w:type="dxa"/>
                </w:tcPr>
                <w:p w:rsidR="00237641" w:rsidRDefault="00237641" w:rsidP="0071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0,0010000</w:t>
                  </w:r>
                </w:p>
              </w:tc>
            </w:tr>
            <w:tr w:rsidR="00237641" w:rsidTr="00237641">
              <w:tc>
                <w:tcPr>
                  <w:tcW w:w="3176" w:type="dxa"/>
                </w:tcPr>
                <w:p w:rsidR="00237641" w:rsidRDefault="00237641" w:rsidP="0071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Ленточная библиотека среднего и </w:t>
                  </w:r>
                  <w:proofErr w:type="spellStart"/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Hi-End</w:t>
                  </w:r>
                  <w:proofErr w:type="spellEnd"/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уровня</w:t>
                  </w:r>
                </w:p>
              </w:tc>
              <w:tc>
                <w:tcPr>
                  <w:tcW w:w="3177" w:type="dxa"/>
                </w:tcPr>
                <w:p w:rsidR="00237641" w:rsidRDefault="00237641" w:rsidP="0071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</w:tr>
          </w:tbl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67E37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67E37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67E37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67E37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467E37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E7757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E7757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0C" w:rsidRDefault="00F8500C" w:rsidP="00427828">
      <w:pPr>
        <w:spacing w:after="0" w:line="240" w:lineRule="auto"/>
      </w:pPr>
      <w:r>
        <w:separator/>
      </w:r>
    </w:p>
  </w:endnote>
  <w:endnote w:type="continuationSeparator" w:id="0">
    <w:p w:rsidR="00F8500C" w:rsidRDefault="00F8500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0C" w:rsidRDefault="00F8500C" w:rsidP="00427828">
      <w:pPr>
        <w:spacing w:after="0" w:line="240" w:lineRule="auto"/>
      </w:pPr>
      <w:r>
        <w:separator/>
      </w:r>
    </w:p>
  </w:footnote>
  <w:footnote w:type="continuationSeparator" w:id="0">
    <w:p w:rsidR="00F8500C" w:rsidRDefault="00F8500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0C" w:rsidRDefault="00F8500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D9"/>
    <w:multiLevelType w:val="hybridMultilevel"/>
    <w:tmpl w:val="37A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41175"/>
    <w:multiLevelType w:val="hybridMultilevel"/>
    <w:tmpl w:val="D08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5B3A"/>
    <w:multiLevelType w:val="hybridMultilevel"/>
    <w:tmpl w:val="063C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2570E"/>
    <w:multiLevelType w:val="hybridMultilevel"/>
    <w:tmpl w:val="F990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0"/>
  </w:num>
  <w:num w:numId="4">
    <w:abstractNumId w:val="5"/>
  </w:num>
  <w:num w:numId="5">
    <w:abstractNumId w:val="8"/>
  </w:num>
  <w:num w:numId="6">
    <w:abstractNumId w:val="26"/>
  </w:num>
  <w:num w:numId="7">
    <w:abstractNumId w:val="33"/>
  </w:num>
  <w:num w:numId="8">
    <w:abstractNumId w:val="18"/>
  </w:num>
  <w:num w:numId="9">
    <w:abstractNumId w:val="7"/>
  </w:num>
  <w:num w:numId="10">
    <w:abstractNumId w:val="32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1"/>
  </w:num>
  <w:num w:numId="18">
    <w:abstractNumId w:val="31"/>
  </w:num>
  <w:num w:numId="19">
    <w:abstractNumId w:val="4"/>
  </w:num>
  <w:num w:numId="20">
    <w:abstractNumId w:val="30"/>
  </w:num>
  <w:num w:numId="21">
    <w:abstractNumId w:val="15"/>
  </w:num>
  <w:num w:numId="22">
    <w:abstractNumId w:val="27"/>
  </w:num>
  <w:num w:numId="23">
    <w:abstractNumId w:val="24"/>
  </w:num>
  <w:num w:numId="24">
    <w:abstractNumId w:val="23"/>
  </w:num>
  <w:num w:numId="25">
    <w:abstractNumId w:val="16"/>
  </w:num>
  <w:num w:numId="26">
    <w:abstractNumId w:val="11"/>
  </w:num>
  <w:num w:numId="27">
    <w:abstractNumId w:val="25"/>
  </w:num>
  <w:num w:numId="28">
    <w:abstractNumId w:val="1"/>
  </w:num>
  <w:num w:numId="29">
    <w:abstractNumId w:val="34"/>
  </w:num>
  <w:num w:numId="30">
    <w:abstractNumId w:val="29"/>
  </w:num>
  <w:num w:numId="31">
    <w:abstractNumId w:val="12"/>
  </w:num>
  <w:num w:numId="32">
    <w:abstractNumId w:val="28"/>
  </w:num>
  <w:num w:numId="33">
    <w:abstractNumId w:val="22"/>
  </w:num>
  <w:num w:numId="34">
    <w:abstractNumId w:val="13"/>
  </w:num>
  <w:num w:numId="35">
    <w:abstractNumId w:val="35"/>
  </w:num>
  <w:num w:numId="36">
    <w:abstractNumId w:val="3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37641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757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67E37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3AAA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23B7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33BF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A66F7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363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5892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723F"/>
    <w:rsid w:val="00BC5598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6149"/>
    <w:rsid w:val="00D67238"/>
    <w:rsid w:val="00D70F09"/>
    <w:rsid w:val="00D810B9"/>
    <w:rsid w:val="00D841DE"/>
    <w:rsid w:val="00D86474"/>
    <w:rsid w:val="00D87CED"/>
    <w:rsid w:val="00D91124"/>
    <w:rsid w:val="00D91837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851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7C4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1341"/>
    <w:rsid w:val="00F848FA"/>
    <w:rsid w:val="00F8500C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03E7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A06518-F73C-4EC5-BBA0-875F0B59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22</cp:revision>
  <cp:lastPrinted>2015-05-07T09:15:00Z</cp:lastPrinted>
  <dcterms:created xsi:type="dcterms:W3CDTF">2020-08-24T10:35:00Z</dcterms:created>
  <dcterms:modified xsi:type="dcterms:W3CDTF">2022-11-10T19:36:00Z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