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8BA8D" w14:textId="77777777" w:rsidR="00021410" w:rsidRDefault="00021410" w:rsidP="00021410">
      <w:pPr>
        <w:jc w:val="center"/>
        <w:rPr>
          <w:b/>
          <w:sz w:val="28"/>
          <w:szCs w:val="28"/>
        </w:rPr>
      </w:pPr>
      <w:r w:rsidRPr="00021410">
        <w:rPr>
          <w:b/>
          <w:sz w:val="28"/>
          <w:szCs w:val="28"/>
        </w:rPr>
        <w:t xml:space="preserve">Система развития кадрового потенциала </w:t>
      </w:r>
    </w:p>
    <w:p w14:paraId="6CC78CAD" w14:textId="107A5983" w:rsidR="00021410" w:rsidRPr="00021410" w:rsidRDefault="00021410" w:rsidP="00021410">
      <w:pPr>
        <w:jc w:val="center"/>
        <w:rPr>
          <w:rFonts w:ascii="Calibri" w:hAnsi="Calibri" w:cs="Calibri"/>
          <w:b/>
          <w:color w:val="1F497D"/>
          <w:sz w:val="28"/>
          <w:szCs w:val="28"/>
          <w:lang w:eastAsia="en-US"/>
        </w:rPr>
      </w:pPr>
      <w:r w:rsidRPr="00021410">
        <w:rPr>
          <w:b/>
          <w:sz w:val="28"/>
          <w:szCs w:val="28"/>
        </w:rPr>
        <w:t>РЕКОРД (импортонезависимая): Подбор</w:t>
      </w:r>
    </w:p>
    <w:p w14:paraId="7A2A0201" w14:textId="77777777" w:rsidR="00D5236F" w:rsidRPr="00E64C37" w:rsidRDefault="00D5236F" w:rsidP="00D05FF6">
      <w:pPr>
        <w:tabs>
          <w:tab w:val="left" w:pos="1560"/>
        </w:tabs>
        <w:spacing w:after="0" w:line="360" w:lineRule="auto"/>
        <w:ind w:firstLine="709"/>
        <w:rPr>
          <w:sz w:val="28"/>
        </w:rPr>
      </w:pPr>
    </w:p>
    <w:p w14:paraId="398FE617" w14:textId="77777777" w:rsidR="00021410" w:rsidRPr="00021410" w:rsidRDefault="00021410" w:rsidP="00021410">
      <w:pPr>
        <w:rPr>
          <w:color w:val="000000"/>
          <w:sz w:val="28"/>
          <w:szCs w:val="28"/>
        </w:rPr>
      </w:pPr>
      <w:r w:rsidRPr="00021410">
        <w:rPr>
          <w:color w:val="000000"/>
          <w:sz w:val="28"/>
          <w:szCs w:val="28"/>
        </w:rPr>
        <w:t>Система развития кадрового потенциала РЕКОРД (импортонезависимая): Подбор</w:t>
      </w:r>
    </w:p>
    <w:p w14:paraId="33DBE7BC" w14:textId="17719E52" w:rsidR="00021410" w:rsidRPr="00021410" w:rsidRDefault="00021410" w:rsidP="00021410">
      <w:pPr>
        <w:rPr>
          <w:color w:val="000000"/>
          <w:sz w:val="28"/>
          <w:szCs w:val="28"/>
        </w:rPr>
      </w:pPr>
      <w:r w:rsidRPr="00E64C37">
        <w:rPr>
          <w:color w:val="000000"/>
          <w:sz w:val="28"/>
          <w:szCs w:val="28"/>
        </w:rPr>
        <w:t xml:space="preserve"> </w:t>
      </w:r>
      <w:r w:rsidR="00E64C37" w:rsidRPr="00E64C37">
        <w:rPr>
          <w:color w:val="000000"/>
          <w:sz w:val="28"/>
          <w:szCs w:val="28"/>
        </w:rPr>
        <w:t xml:space="preserve">Основное назначение </w:t>
      </w:r>
      <w:r w:rsidRPr="00021410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ы</w:t>
      </w:r>
      <w:r w:rsidRPr="00021410">
        <w:rPr>
          <w:color w:val="000000"/>
          <w:sz w:val="28"/>
          <w:szCs w:val="28"/>
        </w:rPr>
        <w:t xml:space="preserve"> развития кадрового потенциала РЕКОРД (импортонезависимая): Подбор</w:t>
      </w:r>
    </w:p>
    <w:p w14:paraId="467665E8" w14:textId="267D66C2" w:rsidR="00E64C37" w:rsidRPr="00E64C37" w:rsidRDefault="00E64C37" w:rsidP="00021410">
      <w:pPr>
        <w:shd w:val="clear" w:color="auto" w:fill="FFFFFF"/>
        <w:spacing w:after="100" w:afterAutospacing="1" w:line="270" w:lineRule="atLeast"/>
        <w:rPr>
          <w:color w:val="000000"/>
          <w:sz w:val="28"/>
          <w:szCs w:val="28"/>
        </w:rPr>
      </w:pPr>
      <w:r w:rsidRPr="00E64C37">
        <w:rPr>
          <w:color w:val="000000"/>
          <w:sz w:val="28"/>
          <w:szCs w:val="28"/>
        </w:rPr>
        <w:t xml:space="preserve"> - автоматизация бизнес-процессов создания, классификации и маршрутизации заявок на подбор, согласование кандидатов, вывод финалистов на работу. </w:t>
      </w:r>
    </w:p>
    <w:p w14:paraId="6159DA1E" w14:textId="77777777" w:rsidR="00021410" w:rsidRPr="00021410" w:rsidRDefault="00E64C37" w:rsidP="00021410">
      <w:pPr>
        <w:rPr>
          <w:color w:val="000000"/>
          <w:sz w:val="28"/>
          <w:szCs w:val="28"/>
        </w:rPr>
      </w:pPr>
      <w:r w:rsidRPr="00E64C37">
        <w:rPr>
          <w:color w:val="000000"/>
          <w:sz w:val="28"/>
          <w:szCs w:val="28"/>
        </w:rPr>
        <w:t xml:space="preserve">Для работы требуется наличие программного обеспечения </w:t>
      </w:r>
      <w:r w:rsidR="00021410" w:rsidRPr="00021410">
        <w:rPr>
          <w:color w:val="000000"/>
          <w:sz w:val="28"/>
          <w:szCs w:val="28"/>
        </w:rPr>
        <w:t>Система развития кадрового потенциала РЕКОРД (импортонезависимая): Подбор</w:t>
      </w:r>
    </w:p>
    <w:p w14:paraId="473043E2" w14:textId="748304BE" w:rsidR="00E64C37" w:rsidRPr="00E64C37" w:rsidRDefault="00E64C37" w:rsidP="00E64C37">
      <w:pPr>
        <w:shd w:val="clear" w:color="auto" w:fill="FFFFFF"/>
        <w:spacing w:after="100" w:afterAutospacing="1" w:line="270" w:lineRule="atLeast"/>
        <w:rPr>
          <w:color w:val="000000"/>
          <w:sz w:val="28"/>
          <w:szCs w:val="28"/>
        </w:rPr>
      </w:pPr>
      <w:r w:rsidRPr="00E64C37">
        <w:rPr>
          <w:color w:val="000000"/>
          <w:sz w:val="28"/>
          <w:szCs w:val="28"/>
        </w:rPr>
        <w:t xml:space="preserve">. </w:t>
      </w:r>
    </w:p>
    <w:p w14:paraId="4A69FD30" w14:textId="77777777" w:rsidR="00021410" w:rsidRPr="00021410" w:rsidRDefault="00021410" w:rsidP="00021410">
      <w:pPr>
        <w:rPr>
          <w:color w:val="000000"/>
          <w:sz w:val="28"/>
          <w:szCs w:val="28"/>
        </w:rPr>
      </w:pPr>
      <w:r w:rsidRPr="00021410">
        <w:rPr>
          <w:color w:val="000000"/>
          <w:sz w:val="28"/>
          <w:szCs w:val="28"/>
        </w:rPr>
        <w:t>Система развития кадрового потенциала РЕКОРД (импортонезависимая): Подбор</w:t>
      </w:r>
    </w:p>
    <w:p w14:paraId="21A8FD56" w14:textId="7370D360" w:rsidR="00E64C37" w:rsidRPr="00E64C37" w:rsidRDefault="00E64C37" w:rsidP="00E64C37">
      <w:pPr>
        <w:shd w:val="clear" w:color="auto" w:fill="FFFFFF"/>
        <w:spacing w:after="100" w:afterAutospacing="1" w:line="270" w:lineRule="atLeast"/>
        <w:rPr>
          <w:color w:val="000000"/>
          <w:sz w:val="28"/>
          <w:szCs w:val="28"/>
        </w:rPr>
      </w:pPr>
      <w:bookmarkStart w:id="0" w:name="_GoBack"/>
      <w:bookmarkEnd w:id="0"/>
      <w:r w:rsidRPr="00E64C37">
        <w:rPr>
          <w:color w:val="000000"/>
          <w:sz w:val="28"/>
          <w:szCs w:val="28"/>
        </w:rPr>
        <w:t xml:space="preserve">предоставляет следующие возможности пользователям: </w:t>
      </w:r>
    </w:p>
    <w:p w14:paraId="6B0B839D" w14:textId="77777777" w:rsidR="00E64C37" w:rsidRPr="00E64C37" w:rsidRDefault="00E64C37" w:rsidP="00E64C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left"/>
        <w:rPr>
          <w:color w:val="000000"/>
          <w:sz w:val="28"/>
          <w:szCs w:val="28"/>
        </w:rPr>
      </w:pPr>
      <w:r w:rsidRPr="00E64C37">
        <w:rPr>
          <w:color w:val="000000"/>
          <w:sz w:val="28"/>
          <w:szCs w:val="28"/>
        </w:rPr>
        <w:t>Создание заявки на подбор</w:t>
      </w:r>
    </w:p>
    <w:p w14:paraId="33C500CB" w14:textId="77777777" w:rsidR="00E64C37" w:rsidRPr="00E64C37" w:rsidRDefault="00E64C37" w:rsidP="00E64C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left"/>
        <w:rPr>
          <w:color w:val="000000"/>
          <w:sz w:val="28"/>
          <w:szCs w:val="28"/>
        </w:rPr>
      </w:pPr>
      <w:r w:rsidRPr="00E64C37">
        <w:rPr>
          <w:color w:val="000000"/>
          <w:sz w:val="28"/>
          <w:szCs w:val="28"/>
        </w:rPr>
        <w:t>Личный кабинет руководителя</w:t>
      </w:r>
    </w:p>
    <w:p w14:paraId="27BC2ECF" w14:textId="77777777" w:rsidR="00E64C37" w:rsidRPr="00E64C37" w:rsidRDefault="00E64C37" w:rsidP="00E64C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left"/>
        <w:rPr>
          <w:color w:val="000000"/>
          <w:sz w:val="28"/>
          <w:szCs w:val="28"/>
        </w:rPr>
      </w:pPr>
      <w:r w:rsidRPr="00E64C37">
        <w:rPr>
          <w:color w:val="000000"/>
          <w:sz w:val="28"/>
          <w:szCs w:val="28"/>
        </w:rPr>
        <w:t>Выбор кандидата</w:t>
      </w:r>
    </w:p>
    <w:p w14:paraId="795C847A" w14:textId="77777777" w:rsidR="00E64C37" w:rsidRPr="00E64C37" w:rsidRDefault="00E64C37" w:rsidP="00E64C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left"/>
        <w:rPr>
          <w:color w:val="000000"/>
          <w:sz w:val="28"/>
          <w:szCs w:val="28"/>
        </w:rPr>
      </w:pPr>
      <w:r w:rsidRPr="00E64C37">
        <w:rPr>
          <w:color w:val="000000"/>
          <w:sz w:val="28"/>
          <w:szCs w:val="28"/>
        </w:rPr>
        <w:t>Вывод финалиста</w:t>
      </w:r>
    </w:p>
    <w:p w14:paraId="6D532EE2" w14:textId="77777777" w:rsidR="00E64C37" w:rsidRPr="00E64C37" w:rsidRDefault="00E64C37" w:rsidP="00E64C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left"/>
        <w:rPr>
          <w:color w:val="000000"/>
          <w:sz w:val="28"/>
          <w:szCs w:val="28"/>
        </w:rPr>
      </w:pPr>
      <w:r w:rsidRPr="00E64C37">
        <w:rPr>
          <w:color w:val="000000"/>
          <w:sz w:val="28"/>
          <w:szCs w:val="28"/>
        </w:rPr>
        <w:t>Воронка по подбору</w:t>
      </w:r>
    </w:p>
    <w:p w14:paraId="2B3A89F7" w14:textId="77777777" w:rsidR="00E64C37" w:rsidRPr="00E64C37" w:rsidRDefault="00E64C37" w:rsidP="00E64C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left"/>
        <w:rPr>
          <w:color w:val="000000"/>
          <w:sz w:val="28"/>
          <w:szCs w:val="28"/>
        </w:rPr>
      </w:pPr>
      <w:r w:rsidRPr="00E64C37">
        <w:rPr>
          <w:color w:val="000000"/>
          <w:sz w:val="28"/>
          <w:szCs w:val="28"/>
        </w:rPr>
        <w:t xml:space="preserve">Подбор внутренних кандидатов </w:t>
      </w:r>
    </w:p>
    <w:p w14:paraId="7FCB97ED" w14:textId="77777777" w:rsidR="00E64C37" w:rsidRPr="00E64C37" w:rsidRDefault="00E64C37" w:rsidP="00E64C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left"/>
        <w:rPr>
          <w:color w:val="000000"/>
          <w:sz w:val="28"/>
          <w:szCs w:val="28"/>
        </w:rPr>
      </w:pPr>
      <w:r w:rsidRPr="00E64C37">
        <w:rPr>
          <w:color w:val="000000"/>
          <w:sz w:val="28"/>
          <w:szCs w:val="28"/>
        </w:rPr>
        <w:t>Уведомления (ЛК/</w:t>
      </w:r>
      <w:r w:rsidRPr="00E64C37">
        <w:rPr>
          <w:color w:val="000000"/>
          <w:sz w:val="28"/>
          <w:szCs w:val="28"/>
          <w:lang w:val="en-US"/>
        </w:rPr>
        <w:t xml:space="preserve"> </w:t>
      </w:r>
      <w:r w:rsidRPr="00E64C37">
        <w:rPr>
          <w:color w:val="000000"/>
          <w:sz w:val="28"/>
          <w:szCs w:val="28"/>
        </w:rPr>
        <w:t>РЕКОРД)</w:t>
      </w:r>
    </w:p>
    <w:p w14:paraId="40905F13" w14:textId="77777777" w:rsidR="00E64C37" w:rsidRPr="00E64C37" w:rsidRDefault="00E64C37" w:rsidP="00E64C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left"/>
        <w:rPr>
          <w:color w:val="000000"/>
          <w:sz w:val="28"/>
          <w:szCs w:val="28"/>
        </w:rPr>
      </w:pPr>
      <w:r w:rsidRPr="00E64C37">
        <w:rPr>
          <w:color w:val="000000"/>
          <w:sz w:val="28"/>
          <w:szCs w:val="28"/>
        </w:rPr>
        <w:t xml:space="preserve">Открыть на отрасль свой профиль (для поиска)  </w:t>
      </w:r>
    </w:p>
    <w:p w14:paraId="7D9C3F07" w14:textId="77777777" w:rsidR="00E64C37" w:rsidRPr="00E64C37" w:rsidRDefault="00E64C37" w:rsidP="00E64C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left"/>
        <w:rPr>
          <w:color w:val="000000"/>
          <w:sz w:val="28"/>
          <w:szCs w:val="28"/>
        </w:rPr>
      </w:pPr>
      <w:r w:rsidRPr="00E64C37">
        <w:rPr>
          <w:color w:val="000000"/>
          <w:sz w:val="28"/>
          <w:szCs w:val="28"/>
        </w:rPr>
        <w:t>Копирование, приостановка заявки на подбор</w:t>
      </w:r>
    </w:p>
    <w:p w14:paraId="6E2AFBA8" w14:textId="77777777" w:rsidR="00E64C37" w:rsidRPr="00E64C37" w:rsidRDefault="00E64C37" w:rsidP="00E64C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left"/>
        <w:rPr>
          <w:color w:val="000000"/>
          <w:sz w:val="28"/>
          <w:szCs w:val="28"/>
        </w:rPr>
      </w:pPr>
      <w:r w:rsidRPr="00E64C37">
        <w:rPr>
          <w:color w:val="000000"/>
          <w:sz w:val="28"/>
          <w:szCs w:val="28"/>
        </w:rPr>
        <w:t>Отчеты</w:t>
      </w:r>
    </w:p>
    <w:p w14:paraId="6A3FF5D5" w14:textId="77777777" w:rsidR="00E5370A" w:rsidRPr="00E64C37" w:rsidRDefault="00E5370A" w:rsidP="00E64C37">
      <w:pPr>
        <w:spacing w:after="0" w:line="360" w:lineRule="auto"/>
        <w:ind w:firstLine="709"/>
        <w:rPr>
          <w:sz w:val="28"/>
          <w:szCs w:val="28"/>
          <w:lang w:val="en-US"/>
        </w:rPr>
      </w:pPr>
    </w:p>
    <w:sectPr w:rsidR="00E5370A" w:rsidRPr="00E64C37" w:rsidSect="00D05FF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03CD"/>
    <w:multiLevelType w:val="multilevel"/>
    <w:tmpl w:val="F226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1111D"/>
    <w:multiLevelType w:val="multilevel"/>
    <w:tmpl w:val="B2D40D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9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3482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B6648BD"/>
    <w:multiLevelType w:val="hybridMultilevel"/>
    <w:tmpl w:val="EBC0E3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24F664F2">
      <w:start w:val="1"/>
      <w:numFmt w:val="bullet"/>
      <w:suff w:val="space"/>
      <w:lvlText w:val="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3C"/>
    <w:rsid w:val="00021410"/>
    <w:rsid w:val="0009090A"/>
    <w:rsid w:val="000C7F0B"/>
    <w:rsid w:val="000F4588"/>
    <w:rsid w:val="001E436E"/>
    <w:rsid w:val="00305B00"/>
    <w:rsid w:val="00385475"/>
    <w:rsid w:val="003C003C"/>
    <w:rsid w:val="004031CE"/>
    <w:rsid w:val="00410BFE"/>
    <w:rsid w:val="00647CEA"/>
    <w:rsid w:val="007A7AD6"/>
    <w:rsid w:val="008122C9"/>
    <w:rsid w:val="009D6788"/>
    <w:rsid w:val="00AD3A07"/>
    <w:rsid w:val="00AD4ED2"/>
    <w:rsid w:val="00B74A93"/>
    <w:rsid w:val="00CA6BBB"/>
    <w:rsid w:val="00D05FF6"/>
    <w:rsid w:val="00D5236F"/>
    <w:rsid w:val="00E37404"/>
    <w:rsid w:val="00E5370A"/>
    <w:rsid w:val="00E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6D6C"/>
  <w15:chartTrackingRefBased/>
  <w15:docId w15:val="{B9AA6095-AA69-4B8B-A964-2CAC6758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,Абзац обычного текста,Булит 1,H4,Подпись рисунка,ПКФ Список,Абзац списка5,Абзац списка (буллеты),Bullet List,FooterText,numbered,Paragraphe de liste1,lp1,mcd_гпи_маркиров.список ур.1,List Paragraph,Цветной список - Акцент 11"/>
    <w:basedOn w:val="a"/>
    <w:link w:val="a4"/>
    <w:uiPriority w:val="34"/>
    <w:qFormat/>
    <w:rsid w:val="00D5236F"/>
    <w:pPr>
      <w:spacing w:after="0" w:line="360" w:lineRule="auto"/>
      <w:ind w:left="720" w:firstLine="567"/>
    </w:pPr>
    <w:rPr>
      <w:sz w:val="28"/>
      <w:szCs w:val="20"/>
    </w:rPr>
  </w:style>
  <w:style w:type="character" w:customStyle="1" w:styleId="a4">
    <w:name w:val="Абзац списка Знак"/>
    <w:aliases w:val="Заголовок_3 Знак,Абзац обычного текста Знак,Булит 1 Знак,H4 Знак,Подпись рисунка Знак,ПКФ Список Знак,Абзац списка5 Знак,Абзац списка (буллеты) Знак,Bullet List Знак,FooterText Знак,numbered Знак,Paragraphe de liste1 Знак,lp1 Знак"/>
    <w:link w:val="a3"/>
    <w:uiPriority w:val="34"/>
    <w:locked/>
    <w:rsid w:val="00D52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тчРазд3"/>
    <w:basedOn w:val="a"/>
    <w:next w:val="a"/>
    <w:link w:val="30"/>
    <w:qFormat/>
    <w:rsid w:val="00D5236F"/>
    <w:pPr>
      <w:tabs>
        <w:tab w:val="left" w:pos="1701"/>
      </w:tabs>
      <w:spacing w:before="120" w:line="276" w:lineRule="auto"/>
    </w:pPr>
    <w:rPr>
      <w:lang w:eastAsia="en-US"/>
    </w:rPr>
  </w:style>
  <w:style w:type="character" w:customStyle="1" w:styleId="30">
    <w:name w:val="ОтчРазд3 Знак"/>
    <w:basedOn w:val="a0"/>
    <w:link w:val="3"/>
    <w:rsid w:val="00D5236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A6B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6BB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6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6B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6B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6B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6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Кардаш Вадим Владимирович</dc:creator>
  <cp:keywords/>
  <dc:description/>
  <cp:lastModifiedBy>Козлова Алиса Михайловна</cp:lastModifiedBy>
  <cp:revision>11</cp:revision>
  <dcterms:created xsi:type="dcterms:W3CDTF">2020-11-19T14:44:00Z</dcterms:created>
  <dcterms:modified xsi:type="dcterms:W3CDTF">2022-07-27T12:50:00Z</dcterms:modified>
</cp:coreProperties>
</file>