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E035DF" w:rsidRDefault="00AB591B" w:rsidP="005F2C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5F2C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5F2CFC" w:rsidP="007D1B9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F2C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информационной системы отчетности по контролируемым иностранным компаниям на </w:t>
                  </w:r>
                  <w:r w:rsidR="007D09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базе «1С: Управление холдингом»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E035DF" w:rsidRDefault="005F2CF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04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информационной </w:t>
            </w:r>
            <w:r w:rsidRPr="00422FA0">
              <w:rPr>
                <w:rFonts w:ascii="Times New Roman" w:hAnsi="Times New Roman"/>
                <w:color w:val="000000"/>
                <w:sz w:val="24"/>
                <w:szCs w:val="24"/>
              </w:rPr>
              <w:t>системы отчетности по контролируемым иностранным компаниям на базе «1С: Управление холдингом»</w:t>
            </w:r>
            <w:r w:rsidRPr="00F04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AB591B" w:rsidRDefault="00A20D91" w:rsidP="00A20D9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Wingdings 2" w:hAnsi="Wingdings 2"/>
                <w:bCs/>
              </w:rPr>
              <w:t></w:t>
            </w:r>
            <w:r w:rsidRPr="00AB591B">
              <w:rPr>
                <w:rFonts w:ascii="Wingdings 2" w:hAnsi="Wingdings 2"/>
                <w:bCs/>
              </w:rPr>
              <w:tab/>
            </w:r>
            <w:r w:rsidR="005A496A"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5F2CFC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FC">
              <w:rPr>
                <w:rFonts w:ascii="Times New Roman" w:hAnsi="Times New Roman"/>
                <w:sz w:val="24"/>
                <w:szCs w:val="24"/>
              </w:rPr>
              <w:t>Подсистема «Контролируемые иностранные компании»: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Формирование отчетности по контролируемым иностранным компаниям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Подготовка уведомлений об участии в иностранной организации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Подготовка налоговых регистров и налоговой декларации по контролируемым иностранным компаниям, а также иностранным компаниям, отвечающим критериям признания налоговыми резидентами РФ</w:t>
            </w:r>
          </w:p>
          <w:p w:rsidR="005F2CFC" w:rsidRPr="005F2CFC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FC">
              <w:rPr>
                <w:rFonts w:ascii="Times New Roman" w:hAnsi="Times New Roman"/>
                <w:sz w:val="24"/>
                <w:szCs w:val="24"/>
              </w:rPr>
              <w:t>Подсистема «Отчетность по МГК»: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bookmarkStart w:id="0" w:name="_Toc9158769"/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Подача уведомлений об участии в МГК в налоговые органы иностранных юрисдикций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Формирование периметра участников МГК</w:t>
            </w:r>
            <w:bookmarkEnd w:id="0"/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bookmarkStart w:id="1" w:name="_Toc9158815"/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</w:t>
            </w:r>
            <w:proofErr w:type="spellStart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странового</w:t>
            </w:r>
            <w:proofErr w:type="spellEnd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отчета (</w:t>
            </w:r>
            <w:proofErr w:type="spellStart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CbCR</w:t>
            </w:r>
            <w:proofErr w:type="spellEnd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)</w:t>
            </w:r>
            <w:bookmarkEnd w:id="1"/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bookmarkStart w:id="2" w:name="_Toc9158830"/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Подготовка глобальной документации</w:t>
            </w:r>
            <w:bookmarkEnd w:id="2"/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Сверка данных по контролируемым сделкам</w:t>
            </w:r>
          </w:p>
          <w:p w:rsidR="005F2CFC" w:rsidRPr="005F2CFC" w:rsidRDefault="00A20D91" w:rsidP="00A20D91">
            <w:pPr>
              <w:spacing w:after="0" w:line="240" w:lineRule="auto"/>
              <w:ind w:left="720" w:hanging="360"/>
              <w:contextualSpacing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>­</w:t>
            </w:r>
            <w:r w:rsidRPr="005F2CFC">
              <w:rPr>
                <w:rFonts w:ascii="Courier New" w:hAnsi="Courier New"/>
                <w:sz w:val="24"/>
                <w:szCs w:val="24"/>
                <w:lang w:val="x-none" w:eastAsia="x-none"/>
              </w:rPr>
              <w:tab/>
            </w:r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Мониторинг процесса формирования </w:t>
            </w:r>
            <w:proofErr w:type="spellStart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страновых</w:t>
            </w:r>
            <w:proofErr w:type="spellEnd"/>
            <w:r w:rsidR="005F2CFC" w:rsidRPr="005F2CF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сведений по срокам и ответственным.</w:t>
            </w:r>
          </w:p>
          <w:p w:rsidR="00490436" w:rsidRPr="005F2CFC" w:rsidRDefault="00490436" w:rsidP="001D3E4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F2CFC">
              <w:rPr>
                <w:rFonts w:ascii="Times New Roman" w:hAnsi="Times New Roman"/>
                <w:color w:val="000000"/>
                <w:sz w:val="24"/>
                <w:szCs w:val="24"/>
              </w:rPr>
              <w:t>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F2CFC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016A6B">
              <w:rPr>
                <w:rFonts w:ascii="Times New Roman" w:hAnsi="Times New Roman"/>
                <w:sz w:val="24"/>
                <w:szCs w:val="24"/>
              </w:rPr>
              <w:t>- Передача курсов валют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5F2CFC" w:rsidRPr="001B4F03">
              <w:rPr>
                <w:rFonts w:ascii="Times New Roman" w:hAnsi="Times New Roman"/>
                <w:color w:val="000000"/>
                <w:sz w:val="24"/>
                <w:szCs w:val="24"/>
              </w:rPr>
              <w:t>1С: ERP 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F2CFC" w:rsidRPr="00016A6B">
              <w:rPr>
                <w:rFonts w:ascii="Times New Roman" w:hAnsi="Times New Roman"/>
                <w:sz w:val="24"/>
                <w:szCs w:val="24"/>
              </w:rPr>
              <w:t>- Передача показателей декларации по налогу на прибыль в части листа 09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1D3E41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92CCE">
              <w:rPr>
                <w:rFonts w:ascii="Arial" w:hAnsi="Arial" w:cs="Arial"/>
              </w:rPr>
              <w:t> </w:t>
            </w:r>
            <w:r w:rsidR="005F2CFC" w:rsidRPr="00992CCE">
              <w:rPr>
                <w:rFonts w:ascii="Arial" w:hAnsi="Arial" w:cs="Arial"/>
              </w:rPr>
              <w:t> </w:t>
            </w:r>
            <w:r w:rsidR="005F2C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1C</w:t>
            </w:r>
            <w:r w:rsidR="005F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F2CFC" w:rsidP="001D3E41">
            <w:pPr>
              <w:spacing w:after="0" w:line="240" w:lineRule="auto"/>
              <w:rPr>
                <w:rFonts w:ascii="Times New Roman" w:hAnsi="Times New Roman"/>
              </w:rPr>
            </w:pPr>
            <w:r w:rsidRPr="00016A6B">
              <w:rPr>
                <w:rFonts w:ascii="Times New Roman" w:hAnsi="Times New Roman"/>
                <w:sz w:val="24"/>
                <w:szCs w:val="24"/>
              </w:rPr>
              <w:t xml:space="preserve">- Передача показателей </w:t>
            </w:r>
            <w:proofErr w:type="spellStart"/>
            <w:r w:rsidRPr="00016A6B">
              <w:rPr>
                <w:rFonts w:ascii="Times New Roman" w:hAnsi="Times New Roman"/>
                <w:sz w:val="24"/>
                <w:szCs w:val="24"/>
              </w:rPr>
              <w:t>странового</w:t>
            </w:r>
            <w:proofErr w:type="spellEnd"/>
            <w:r w:rsidRPr="00016A6B">
              <w:rPr>
                <w:rFonts w:ascii="Times New Roman" w:hAnsi="Times New Roman"/>
                <w:sz w:val="24"/>
                <w:szCs w:val="24"/>
              </w:rPr>
              <w:t xml:space="preserve"> отчета.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5D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35DF" w:rsidRPr="000B02E6" w:rsidRDefault="00E035D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035DF" w:rsidRPr="00E035DF" w:rsidRDefault="005F2CF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6A6B">
              <w:rPr>
                <w:rFonts w:ascii="Times New Roman" w:hAnsi="Times New Roman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35DF" w:rsidRPr="00E035DF" w:rsidRDefault="005F2CFC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6B">
              <w:rPr>
                <w:rFonts w:ascii="Times New Roman" w:hAnsi="Times New Roman"/>
                <w:sz w:val="24"/>
                <w:szCs w:val="24"/>
              </w:rPr>
              <w:t>КХД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7D0934">
              <w:rPr>
                <w:rFonts w:ascii="Times New Roman" w:hAnsi="Times New Roman"/>
              </w:rPr>
              <w:t>Д</w:t>
            </w:r>
            <w:r w:rsidR="006034B1" w:rsidRPr="006034B1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4F1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F165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 w:rsidR="00E035DF"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CFC" w:rsidRPr="005F2CFC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FC">
              <w:rPr>
                <w:rFonts w:ascii="Times New Roman" w:hAnsi="Times New Roman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5F2CFC" w:rsidRPr="005F2CFC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FC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490436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5F2CFC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CFC" w:rsidRPr="00992CCE" w:rsidRDefault="005F2CFC" w:rsidP="005F2CFC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CFC" w:rsidRPr="000B02E6" w:rsidRDefault="00A20D91" w:rsidP="00A20D9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F2CFC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1B4F03">
              <w:rPr>
                <w:rFonts w:ascii="Times New Roman" w:hAnsi="Times New Roman"/>
                <w:color w:val="000000"/>
                <w:sz w:val="24"/>
                <w:szCs w:val="24"/>
              </w:rPr>
              <w:t>Система 1С КИК → Раздел меню «Инструкции»</w:t>
            </w:r>
            <w:r w:rsidRPr="001B4F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CFC" w:rsidRPr="000B02E6" w:rsidRDefault="00A20D91" w:rsidP="00A20D9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F2CFC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5F2CFC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5F2CFC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5F2CFC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5F2CFC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1B4F03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F2CFC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CFC" w:rsidRPr="000B02E6" w:rsidRDefault="00A20D91" w:rsidP="00A20D9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CF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3" w:name="_GoBack"/>
            <w:bookmarkEnd w:id="3"/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1D58B7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D58B7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1D58B7">
              <w:rPr>
                <w:rFonts w:ascii="Times New Roman" w:hAnsi="Times New Roman"/>
              </w:rPr>
              <w:t>(</w:t>
            </w:r>
            <w:proofErr w:type="spellStart"/>
            <w:r w:rsidRPr="001D58B7">
              <w:rPr>
                <w:rFonts w:ascii="Times New Roman" w:hAnsi="Times New Roman"/>
              </w:rPr>
              <w:t>чел.мес</w:t>
            </w:r>
            <w:proofErr w:type="spellEnd"/>
            <w:r w:rsidRPr="001D58B7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992CCE">
              <w:rPr>
                <w:rFonts w:ascii="Arial" w:hAnsi="Arial" w:cs="Arial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303F8">
              <w:rPr>
                <w:rFonts w:ascii="Times New Roman" w:hAnsi="Times New Roman"/>
                <w:color w:val="000000"/>
                <w:sz w:val="24"/>
                <w:szCs w:val="24"/>
              </w:rPr>
              <w:t>0,00073170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CF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6303F8">
              <w:rPr>
                <w:rFonts w:ascii="Times New Roman" w:hAnsi="Times New Roman"/>
                <w:color w:val="000000"/>
                <w:sz w:val="24"/>
                <w:szCs w:val="24"/>
              </w:rPr>
              <w:t>0,0029268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</w:rPr>
            </w:pPr>
            <w:r w:rsidRPr="007D0934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FC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F2CFC" w:rsidRPr="000B02E6" w:rsidRDefault="005F2CFC" w:rsidP="005F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72FA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72FAD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CF" w:rsidRDefault="00E601CF" w:rsidP="00427828">
      <w:pPr>
        <w:spacing w:after="0" w:line="240" w:lineRule="auto"/>
      </w:pPr>
      <w:r>
        <w:separator/>
      </w:r>
    </w:p>
  </w:endnote>
  <w:endnote w:type="continuationSeparator" w:id="0">
    <w:p w:rsidR="00E601CF" w:rsidRDefault="00E601C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CF" w:rsidRDefault="00E601CF" w:rsidP="00427828">
      <w:pPr>
        <w:spacing w:after="0" w:line="240" w:lineRule="auto"/>
      </w:pPr>
      <w:r>
        <w:separator/>
      </w:r>
    </w:p>
  </w:footnote>
  <w:footnote w:type="continuationSeparator" w:id="0">
    <w:p w:rsidR="00E601CF" w:rsidRDefault="00E601C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E601C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A352653"/>
    <w:multiLevelType w:val="hybridMultilevel"/>
    <w:tmpl w:val="CCF6B6FE"/>
    <w:lvl w:ilvl="0" w:tplc="5B52B7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19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265A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3E41"/>
    <w:rsid w:val="001D58B7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2FAD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1650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2CFC"/>
    <w:rsid w:val="005F30D1"/>
    <w:rsid w:val="005F5B46"/>
    <w:rsid w:val="005F7834"/>
    <w:rsid w:val="006034B1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3BE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0934"/>
    <w:rsid w:val="007D1B9A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0D91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5DF"/>
    <w:rsid w:val="00E06F4C"/>
    <w:rsid w:val="00E21ECE"/>
    <w:rsid w:val="00E2396A"/>
    <w:rsid w:val="00E308B8"/>
    <w:rsid w:val="00E404D8"/>
    <w:rsid w:val="00E502F0"/>
    <w:rsid w:val="00E601CF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1FF2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EA8BF7-E4B0-4424-9B46-DA4BB68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25</cp:revision>
  <cp:lastPrinted>2015-05-07T09:15:00Z</cp:lastPrinted>
  <dcterms:created xsi:type="dcterms:W3CDTF">2020-08-24T10:35:00Z</dcterms:created>
  <dcterms:modified xsi:type="dcterms:W3CDTF">2022-11-11T12:51:00Z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